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91517" w14:textId="77777777" w:rsidR="00394465" w:rsidRPr="00394465" w:rsidRDefault="00394465" w:rsidP="00394465">
      <w:pPr>
        <w:keepNext/>
        <w:shd w:val="clear" w:color="auto" w:fill="FFFFFF" w:themeFill="background1"/>
        <w:spacing w:before="120" w:after="120"/>
        <w:outlineLvl w:val="0"/>
        <w:rPr>
          <w:rFonts w:asciiTheme="minorHAnsi" w:hAnsiTheme="minorHAnsi" w:cstheme="minorHAnsi"/>
          <w:b/>
          <w:smallCaps/>
          <w:sz w:val="40"/>
        </w:rPr>
      </w:pPr>
      <w:bookmarkStart w:id="0" w:name="_Toc357072225"/>
      <w:r w:rsidRPr="00394465">
        <w:rPr>
          <w:rFonts w:asciiTheme="minorHAnsi" w:hAnsiTheme="minorHAnsi" w:cstheme="minorHAnsi"/>
          <w:b/>
          <w:smallCaps/>
          <w:sz w:val="40"/>
        </w:rPr>
        <w:t>Bilag 2 – Leverandørens besvarelse av til</w:t>
      </w:r>
      <w:bookmarkEnd w:id="0"/>
      <w:r w:rsidRPr="00394465">
        <w:rPr>
          <w:rFonts w:asciiTheme="minorHAnsi" w:hAnsiTheme="minorHAnsi" w:cstheme="minorHAnsi"/>
          <w:b/>
          <w:smallCaps/>
          <w:sz w:val="40"/>
        </w:rPr>
        <w:t>delingskriterier</w:t>
      </w:r>
    </w:p>
    <w:p w14:paraId="3A0AD37F" w14:textId="77777777" w:rsidR="00394465" w:rsidRPr="00394465" w:rsidRDefault="00394465" w:rsidP="00394465">
      <w:pPr>
        <w:keepNext/>
        <w:shd w:val="clear" w:color="auto" w:fill="FFFFFF" w:themeFill="background1"/>
        <w:spacing w:before="120" w:after="120"/>
        <w:outlineLvl w:val="0"/>
        <w:rPr>
          <w:rFonts w:asciiTheme="minorHAnsi" w:hAnsiTheme="minorHAnsi" w:cstheme="minorHAnsi"/>
          <w:b/>
          <w:smallCaps/>
          <w:sz w:val="40"/>
        </w:rPr>
      </w:pPr>
      <w:bookmarkStart w:id="1" w:name="_Toc357072226"/>
      <w:r w:rsidRPr="00394465">
        <w:rPr>
          <w:rFonts w:asciiTheme="minorHAnsi" w:hAnsiTheme="minorHAnsi" w:cstheme="minorHAnsi"/>
          <w:b/>
          <w:smallCaps/>
          <w:sz w:val="40"/>
        </w:rPr>
        <w:t>Kriterier for valg av tilbud</w:t>
      </w:r>
      <w:bookmarkEnd w:id="1"/>
    </w:p>
    <w:p w14:paraId="4C607532" w14:textId="77777777" w:rsidR="00394465" w:rsidRPr="00394465" w:rsidRDefault="00394465" w:rsidP="00394465">
      <w:pPr>
        <w:shd w:val="clear" w:color="auto" w:fill="FFFFFF" w:themeFill="background1"/>
        <w:spacing w:line="300" w:lineRule="atLeast"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>Bare tilbud som er levert av kvalifiserte tilbydere og som innfrir de obligatoriske krav og spesifikasjoner som angitt i konkurransegrunnlaget vil bli vurdert i forhold til tildelingskriteriene.</w:t>
      </w:r>
    </w:p>
    <w:p w14:paraId="2B7CD2A3" w14:textId="77777777" w:rsidR="00394465" w:rsidRPr="00394465" w:rsidRDefault="00394465" w:rsidP="00394465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EA97806" w14:textId="77777777" w:rsidR="00394465" w:rsidRPr="00394465" w:rsidRDefault="00394465" w:rsidP="00394465">
      <w:pPr>
        <w:shd w:val="clear" w:color="auto" w:fill="FFFFFF" w:themeFill="background1"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>Ved evaluering av tilbudene vil det innenfor hvert tildelingskriterium bli gitt en poengscore på 0-10. Beste tilbud innenfor hvert kriterium vil få 10, mens det blir gitt en poengscore</w:t>
      </w:r>
      <w:r w:rsidRPr="00394465" w:rsidDel="00FE16F5">
        <w:rPr>
          <w:rFonts w:asciiTheme="minorHAnsi" w:hAnsiTheme="minorHAnsi" w:cstheme="minorHAnsi"/>
        </w:rPr>
        <w:t xml:space="preserve"> </w:t>
      </w:r>
      <w:r w:rsidRPr="00394465">
        <w:rPr>
          <w:rFonts w:asciiTheme="minorHAnsi" w:hAnsiTheme="minorHAnsi" w:cstheme="minorHAnsi"/>
        </w:rPr>
        <w:t>som gjenspeiler relevante forskjeller i tilbudene nedover for øvrige tilbud. Poengscoren</w:t>
      </w:r>
      <w:r w:rsidRPr="00394465" w:rsidDel="00FE16F5">
        <w:rPr>
          <w:rFonts w:asciiTheme="minorHAnsi" w:hAnsiTheme="minorHAnsi" w:cstheme="minorHAnsi"/>
        </w:rPr>
        <w:t xml:space="preserve"> </w:t>
      </w:r>
      <w:r w:rsidRPr="00394465">
        <w:rPr>
          <w:rFonts w:asciiTheme="minorHAnsi" w:hAnsiTheme="minorHAnsi" w:cstheme="minorHAnsi"/>
        </w:rPr>
        <w:t>multipliseres med den angitte vekten og summeres. Tilbudet med høyeste vektede poengsum, vil bli tildelt kontrakt. To tilbud som vurderes likt innenfor et kriterium kan godt få samme karakter.</w:t>
      </w:r>
    </w:p>
    <w:p w14:paraId="766E82F3" w14:textId="77777777" w:rsidR="00394465" w:rsidRPr="00394465" w:rsidRDefault="00394465" w:rsidP="00394465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1358"/>
      </w:tblGrid>
      <w:tr w:rsidR="00394465" w:rsidRPr="00394465" w14:paraId="050A3FC2" w14:textId="77777777" w:rsidTr="00854538">
        <w:tc>
          <w:tcPr>
            <w:tcW w:w="4815" w:type="dxa"/>
          </w:tcPr>
          <w:p w14:paraId="08A29F63" w14:textId="77777777" w:rsidR="00394465" w:rsidRPr="00394465" w:rsidRDefault="00394465" w:rsidP="00394465">
            <w:pPr>
              <w:tabs>
                <w:tab w:val="left" w:pos="568"/>
                <w:tab w:val="left" w:pos="993"/>
              </w:tabs>
              <w:ind w:right="379"/>
              <w:rPr>
                <w:rFonts w:asciiTheme="minorHAnsi" w:hAnsiTheme="minorHAnsi" w:cstheme="minorHAnsi"/>
                <w:b/>
                <w:bCs/>
              </w:rPr>
            </w:pPr>
            <w:r w:rsidRPr="00394465">
              <w:rPr>
                <w:rFonts w:asciiTheme="minorHAnsi" w:hAnsiTheme="minorHAnsi" w:cstheme="minorHAnsi"/>
                <w:b/>
                <w:bCs/>
              </w:rPr>
              <w:t>Tildelingskriterier:</w:t>
            </w:r>
          </w:p>
        </w:tc>
        <w:tc>
          <w:tcPr>
            <w:tcW w:w="1276" w:type="dxa"/>
          </w:tcPr>
          <w:p w14:paraId="61C95D39" w14:textId="77777777" w:rsidR="00394465" w:rsidRPr="00394465" w:rsidRDefault="00394465" w:rsidP="00394465">
            <w:pPr>
              <w:tabs>
                <w:tab w:val="left" w:pos="568"/>
              </w:tabs>
              <w:ind w:right="379"/>
              <w:rPr>
                <w:rFonts w:asciiTheme="minorHAnsi" w:hAnsiTheme="minorHAnsi" w:cstheme="minorHAnsi"/>
                <w:b/>
                <w:bCs/>
              </w:rPr>
            </w:pPr>
            <w:r w:rsidRPr="00394465">
              <w:rPr>
                <w:rFonts w:asciiTheme="minorHAnsi" w:hAnsiTheme="minorHAnsi" w:cstheme="minorHAnsi"/>
                <w:b/>
                <w:bCs/>
              </w:rPr>
              <w:t>Vekting</w:t>
            </w:r>
          </w:p>
        </w:tc>
      </w:tr>
      <w:tr w:rsidR="00394465" w:rsidRPr="00394465" w14:paraId="1EC9A09C" w14:textId="77777777" w:rsidTr="00854538">
        <w:tc>
          <w:tcPr>
            <w:tcW w:w="4815" w:type="dxa"/>
          </w:tcPr>
          <w:p w14:paraId="753CA61A" w14:textId="77777777" w:rsidR="00394465" w:rsidRPr="00394465" w:rsidRDefault="00394465" w:rsidP="00394465">
            <w:pPr>
              <w:tabs>
                <w:tab w:val="left" w:pos="568"/>
              </w:tabs>
              <w:ind w:right="379"/>
              <w:rPr>
                <w:rFonts w:asciiTheme="minorHAnsi" w:hAnsiTheme="minorHAnsi" w:cstheme="minorHAnsi"/>
              </w:rPr>
            </w:pPr>
            <w:r w:rsidRPr="00394465">
              <w:rPr>
                <w:rFonts w:asciiTheme="minorHAnsi" w:hAnsiTheme="minorHAnsi" w:cstheme="minorHAnsi"/>
              </w:rPr>
              <w:t>A - Avkastning</w:t>
            </w:r>
          </w:p>
        </w:tc>
        <w:tc>
          <w:tcPr>
            <w:tcW w:w="1276" w:type="dxa"/>
          </w:tcPr>
          <w:p w14:paraId="32BD2F3A" w14:textId="60B126F7" w:rsidR="00394465" w:rsidRPr="00394465" w:rsidRDefault="00DA2081" w:rsidP="00394465">
            <w:pPr>
              <w:tabs>
                <w:tab w:val="left" w:pos="568"/>
              </w:tabs>
              <w:ind w:right="37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394465" w:rsidRPr="00394465">
              <w:rPr>
                <w:rFonts w:asciiTheme="minorHAnsi" w:hAnsiTheme="minorHAnsi" w:cstheme="minorHAnsi"/>
              </w:rPr>
              <w:t xml:space="preserve">0% </w:t>
            </w:r>
          </w:p>
        </w:tc>
      </w:tr>
      <w:tr w:rsidR="00394465" w:rsidRPr="00394465" w14:paraId="7D41A072" w14:textId="77777777" w:rsidTr="00854538">
        <w:tc>
          <w:tcPr>
            <w:tcW w:w="4815" w:type="dxa"/>
          </w:tcPr>
          <w:p w14:paraId="382340A9" w14:textId="77777777" w:rsidR="00394465" w:rsidRPr="00394465" w:rsidRDefault="00394465" w:rsidP="00394465">
            <w:pPr>
              <w:tabs>
                <w:tab w:val="left" w:pos="568"/>
              </w:tabs>
              <w:ind w:right="379"/>
              <w:rPr>
                <w:rFonts w:asciiTheme="minorHAnsi" w:hAnsiTheme="minorHAnsi" w:cstheme="minorHAnsi"/>
              </w:rPr>
            </w:pPr>
            <w:r w:rsidRPr="00394465">
              <w:rPr>
                <w:rFonts w:asciiTheme="minorHAnsi" w:hAnsiTheme="minorHAnsi" w:cstheme="minorHAnsi"/>
              </w:rPr>
              <w:t xml:space="preserve">B - Pris </w:t>
            </w:r>
          </w:p>
        </w:tc>
        <w:tc>
          <w:tcPr>
            <w:tcW w:w="1276" w:type="dxa"/>
          </w:tcPr>
          <w:p w14:paraId="3B7471E1" w14:textId="5A777EAB" w:rsidR="00394465" w:rsidRPr="00394465" w:rsidRDefault="00DA2081" w:rsidP="00394465">
            <w:pPr>
              <w:tabs>
                <w:tab w:val="left" w:pos="568"/>
              </w:tabs>
              <w:ind w:right="37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394465" w:rsidRPr="00394465">
              <w:rPr>
                <w:rFonts w:asciiTheme="minorHAnsi" w:hAnsiTheme="minorHAnsi" w:cstheme="minorHAnsi"/>
              </w:rPr>
              <w:t>%</w:t>
            </w:r>
          </w:p>
        </w:tc>
      </w:tr>
      <w:tr w:rsidR="00394465" w:rsidRPr="00394465" w14:paraId="02CBA96F" w14:textId="77777777" w:rsidTr="00854538">
        <w:tc>
          <w:tcPr>
            <w:tcW w:w="4815" w:type="dxa"/>
          </w:tcPr>
          <w:p w14:paraId="59B54234" w14:textId="77777777" w:rsidR="00394465" w:rsidRPr="00394465" w:rsidRDefault="00394465" w:rsidP="00394465">
            <w:pPr>
              <w:tabs>
                <w:tab w:val="left" w:pos="0"/>
                <w:tab w:val="left" w:pos="568"/>
              </w:tabs>
              <w:ind w:right="379"/>
              <w:rPr>
                <w:rFonts w:asciiTheme="minorHAnsi" w:hAnsiTheme="minorHAnsi" w:cstheme="minorHAnsi"/>
              </w:rPr>
            </w:pPr>
            <w:r w:rsidRPr="00394465">
              <w:rPr>
                <w:rFonts w:asciiTheme="minorHAnsi" w:hAnsiTheme="minorHAnsi" w:cstheme="minorHAnsi"/>
              </w:rPr>
              <w:t xml:space="preserve">C – Service, teknisk bistand og rådgivning </w:t>
            </w:r>
          </w:p>
        </w:tc>
        <w:tc>
          <w:tcPr>
            <w:tcW w:w="1276" w:type="dxa"/>
          </w:tcPr>
          <w:p w14:paraId="19B9AA6C" w14:textId="0318E85F" w:rsidR="00394465" w:rsidRPr="00394465" w:rsidRDefault="00DA2081" w:rsidP="00394465">
            <w:pPr>
              <w:tabs>
                <w:tab w:val="left" w:pos="568"/>
              </w:tabs>
              <w:ind w:right="37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394465" w:rsidRPr="00394465">
              <w:rPr>
                <w:rFonts w:asciiTheme="minorHAnsi" w:hAnsiTheme="minorHAnsi" w:cstheme="minorHAnsi"/>
              </w:rPr>
              <w:t>%</w:t>
            </w:r>
          </w:p>
        </w:tc>
      </w:tr>
      <w:tr w:rsidR="00394465" w:rsidRPr="00394465" w14:paraId="169F76EF" w14:textId="77777777" w:rsidTr="00854538">
        <w:trPr>
          <w:trHeight w:val="317"/>
        </w:trPr>
        <w:tc>
          <w:tcPr>
            <w:tcW w:w="4815" w:type="dxa"/>
          </w:tcPr>
          <w:p w14:paraId="5A2FC3A4" w14:textId="77777777" w:rsidR="00394465" w:rsidRPr="00394465" w:rsidRDefault="00394465" w:rsidP="00394465">
            <w:pPr>
              <w:tabs>
                <w:tab w:val="left" w:pos="0"/>
                <w:tab w:val="left" w:pos="568"/>
              </w:tabs>
              <w:ind w:right="379"/>
              <w:rPr>
                <w:rFonts w:asciiTheme="minorHAnsi" w:hAnsiTheme="minorHAnsi" w:cstheme="minorHAnsi"/>
                <w:lang w:val="en-US"/>
              </w:rPr>
            </w:pPr>
            <w:r w:rsidRPr="00394465">
              <w:rPr>
                <w:rFonts w:asciiTheme="minorHAnsi" w:hAnsiTheme="minorHAnsi" w:cstheme="minorHAnsi"/>
                <w:lang w:val="en-US"/>
              </w:rPr>
              <w:t xml:space="preserve">D - Cash management </w:t>
            </w:r>
          </w:p>
        </w:tc>
        <w:tc>
          <w:tcPr>
            <w:tcW w:w="1276" w:type="dxa"/>
          </w:tcPr>
          <w:p w14:paraId="75714CE2" w14:textId="4DE0DE8D" w:rsidR="00394465" w:rsidRPr="00394465" w:rsidRDefault="00394465" w:rsidP="00394465">
            <w:pPr>
              <w:tabs>
                <w:tab w:val="left" w:pos="568"/>
              </w:tabs>
              <w:ind w:right="379"/>
              <w:rPr>
                <w:rFonts w:asciiTheme="minorHAnsi" w:hAnsiTheme="minorHAnsi" w:cstheme="minorHAnsi"/>
              </w:rPr>
            </w:pPr>
            <w:r w:rsidRPr="00394465">
              <w:rPr>
                <w:rFonts w:asciiTheme="minorHAnsi" w:hAnsiTheme="minorHAnsi" w:cstheme="minorHAnsi"/>
              </w:rPr>
              <w:t>1</w:t>
            </w:r>
            <w:r w:rsidR="006017BA">
              <w:rPr>
                <w:rFonts w:asciiTheme="minorHAnsi" w:hAnsiTheme="minorHAnsi" w:cstheme="minorHAnsi"/>
              </w:rPr>
              <w:t>0</w:t>
            </w:r>
            <w:r w:rsidRPr="00394465">
              <w:rPr>
                <w:rFonts w:asciiTheme="minorHAnsi" w:hAnsiTheme="minorHAnsi" w:cstheme="minorHAnsi"/>
              </w:rPr>
              <w:t>%</w:t>
            </w:r>
          </w:p>
        </w:tc>
      </w:tr>
    </w:tbl>
    <w:p w14:paraId="7EA279F9" w14:textId="77777777" w:rsidR="00394465" w:rsidRPr="00394465" w:rsidRDefault="00394465" w:rsidP="00394465">
      <w:pPr>
        <w:rPr>
          <w:rFonts w:asciiTheme="minorHAnsi" w:hAnsiTheme="minorHAnsi" w:cstheme="minorHAnsi"/>
          <w:color w:val="FF0000"/>
        </w:rPr>
      </w:pPr>
    </w:p>
    <w:p w14:paraId="3A2E4CC7" w14:textId="77777777" w:rsidR="00394465" w:rsidRPr="00394465" w:rsidRDefault="00394465" w:rsidP="00394465">
      <w:pPr>
        <w:shd w:val="clear" w:color="auto" w:fill="FFFFFF" w:themeFill="background1"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>Kommunen ber om at hvert enkelt punkt beskrives i leverandørens tilbud.</w:t>
      </w:r>
    </w:p>
    <w:p w14:paraId="1D4449EF" w14:textId="77777777" w:rsidR="00394465" w:rsidRPr="00394465" w:rsidRDefault="00394465" w:rsidP="00394465">
      <w:pPr>
        <w:spacing w:line="300" w:lineRule="atLeast"/>
        <w:rPr>
          <w:rFonts w:asciiTheme="minorHAnsi" w:hAnsiTheme="minorHAnsi" w:cstheme="minorHAnsi"/>
        </w:rPr>
      </w:pPr>
    </w:p>
    <w:p w14:paraId="5FD50EEB" w14:textId="77777777" w:rsidR="00394465" w:rsidRPr="00394465" w:rsidRDefault="00394465" w:rsidP="00394465">
      <w:pPr>
        <w:spacing w:line="300" w:lineRule="atLeast"/>
        <w:rPr>
          <w:rFonts w:asciiTheme="minorHAnsi" w:hAnsiTheme="minorHAnsi" w:cstheme="minorHAnsi"/>
          <w:b/>
          <w:sz w:val="36"/>
          <w:szCs w:val="36"/>
        </w:rPr>
      </w:pPr>
      <w:r w:rsidRPr="00394465">
        <w:rPr>
          <w:rFonts w:asciiTheme="minorHAnsi" w:hAnsiTheme="minorHAnsi" w:cstheme="minorHAnsi"/>
          <w:b/>
          <w:sz w:val="36"/>
          <w:szCs w:val="36"/>
        </w:rPr>
        <w:t>A - Avkastning</w:t>
      </w:r>
    </w:p>
    <w:p w14:paraId="0BAA36F3" w14:textId="77777777" w:rsidR="00394465" w:rsidRPr="00394465" w:rsidRDefault="00394465" w:rsidP="00394465">
      <w:pPr>
        <w:numPr>
          <w:ilvl w:val="0"/>
          <w:numId w:val="15"/>
        </w:numPr>
        <w:spacing w:line="300" w:lineRule="atLeast"/>
        <w:contextualSpacing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 xml:space="preserve">Vefsn kommune ønsker primært marginer mot </w:t>
      </w:r>
      <w:proofErr w:type="spellStart"/>
      <w:r w:rsidRPr="00394465">
        <w:rPr>
          <w:rFonts w:asciiTheme="minorHAnsi" w:hAnsiTheme="minorHAnsi" w:cstheme="minorHAnsi"/>
        </w:rPr>
        <w:t>NiBor</w:t>
      </w:r>
      <w:proofErr w:type="spellEnd"/>
      <w:r w:rsidRPr="00394465">
        <w:rPr>
          <w:rFonts w:asciiTheme="minorHAnsi" w:hAnsiTheme="minorHAnsi" w:cstheme="minorHAnsi"/>
        </w:rPr>
        <w:t xml:space="preserve"> 3 mnd. Andre plasseringsalternativer må være innenfor kommunes finansreglement. </w:t>
      </w:r>
    </w:p>
    <w:p w14:paraId="1C0AB922" w14:textId="77777777" w:rsidR="00394465" w:rsidRPr="00394465" w:rsidRDefault="00394465" w:rsidP="00394465">
      <w:pPr>
        <w:spacing w:line="300" w:lineRule="atLeast"/>
        <w:ind w:left="720"/>
        <w:contextualSpacing/>
        <w:rPr>
          <w:rFonts w:asciiTheme="minorHAnsi" w:hAnsiTheme="minorHAnsi" w:cstheme="minorHAnsi"/>
        </w:rPr>
      </w:pPr>
    </w:p>
    <w:p w14:paraId="626D114F" w14:textId="59F38E60" w:rsidR="00394465" w:rsidRPr="00394465" w:rsidRDefault="00394465" w:rsidP="00394465">
      <w:pPr>
        <w:spacing w:line="300" w:lineRule="atLeast"/>
        <w:ind w:left="720"/>
        <w:contextualSpacing/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</w:pPr>
      <w:r w:rsidRPr="00394465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Svares ut i </w:t>
      </w:r>
      <w:r w:rsidR="000D26BC" w:rsidRPr="000D26BC">
        <w:rPr>
          <w:rFonts w:asciiTheme="minorHAnsi" w:hAnsiTheme="minorHAnsi" w:cstheme="minorHAnsi"/>
          <w:b/>
          <w:i/>
          <w:iCs/>
          <w:color w:val="000000"/>
          <w:shd w:val="clear" w:color="auto" w:fill="FFFFFF"/>
        </w:rPr>
        <w:t>Bilag</w:t>
      </w:r>
      <w:r w:rsidRPr="00394465"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  <w:t xml:space="preserve"> </w:t>
      </w:r>
      <w:r w:rsidR="00C606D4"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  <w:t>3</w:t>
      </w:r>
      <w:r w:rsidRPr="00394465"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  <w:t xml:space="preserve"> - Prisskjema</w:t>
      </w:r>
      <w:r w:rsidRPr="00394465">
        <w:rPr>
          <w:rFonts w:asciiTheme="minorHAnsi" w:hAnsiTheme="minorHAnsi" w:cstheme="minorHAnsi"/>
          <w:b/>
          <w:color w:val="000000"/>
          <w:shd w:val="clear" w:color="auto" w:fill="FFFFFF"/>
        </w:rPr>
        <w:t>, fane 2, </w:t>
      </w:r>
      <w:r w:rsidRPr="00394465"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  <w:t>Rentebetingelser og gebyrer.</w:t>
      </w:r>
    </w:p>
    <w:p w14:paraId="0D3DFA3D" w14:textId="77777777" w:rsidR="00394465" w:rsidRPr="00394465" w:rsidRDefault="00394465" w:rsidP="00394465">
      <w:pPr>
        <w:spacing w:line="300" w:lineRule="atLeast"/>
        <w:ind w:left="720"/>
        <w:contextualSpacing/>
        <w:rPr>
          <w:rFonts w:asciiTheme="minorHAnsi" w:hAnsiTheme="minorHAnsi" w:cstheme="minorHAnsi"/>
          <w:b/>
        </w:rPr>
      </w:pPr>
    </w:p>
    <w:p w14:paraId="1DB5B746" w14:textId="77777777" w:rsidR="00394465" w:rsidRPr="00394465" w:rsidRDefault="00394465" w:rsidP="00394465">
      <w:pPr>
        <w:spacing w:line="300" w:lineRule="atLeast"/>
        <w:rPr>
          <w:rFonts w:asciiTheme="minorHAnsi" w:hAnsiTheme="minorHAnsi" w:cstheme="minorHAnsi"/>
          <w:b/>
          <w:sz w:val="36"/>
          <w:szCs w:val="36"/>
        </w:rPr>
      </w:pPr>
      <w:r w:rsidRPr="00394465">
        <w:rPr>
          <w:rFonts w:asciiTheme="minorHAnsi" w:hAnsiTheme="minorHAnsi" w:cstheme="minorHAnsi"/>
          <w:b/>
          <w:sz w:val="36"/>
          <w:szCs w:val="36"/>
        </w:rPr>
        <w:t>B – Pris</w:t>
      </w:r>
    </w:p>
    <w:p w14:paraId="5F44CC59" w14:textId="77777777" w:rsidR="00394465" w:rsidRPr="00394465" w:rsidRDefault="00394465" w:rsidP="00394465">
      <w:pPr>
        <w:numPr>
          <w:ilvl w:val="0"/>
          <w:numId w:val="11"/>
        </w:numPr>
        <w:spacing w:line="300" w:lineRule="atLeast"/>
        <w:contextualSpacing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 xml:space="preserve">Prisen på de tjenester som tilbys (gebyrer, nettbank, betalingsterminaler, kontantkortløsninger og andre kostnader). </w:t>
      </w:r>
    </w:p>
    <w:p w14:paraId="6D605CF4" w14:textId="77777777" w:rsidR="00394465" w:rsidRPr="00394465" w:rsidRDefault="00394465" w:rsidP="00394465">
      <w:pPr>
        <w:spacing w:line="300" w:lineRule="atLeast"/>
        <w:ind w:left="720"/>
        <w:contextualSpacing/>
        <w:rPr>
          <w:rFonts w:asciiTheme="minorHAnsi" w:hAnsiTheme="minorHAnsi" w:cstheme="minorHAnsi"/>
        </w:rPr>
      </w:pPr>
    </w:p>
    <w:p w14:paraId="24DAE8B0" w14:textId="32758A40" w:rsidR="00394465" w:rsidRPr="00394465" w:rsidRDefault="00394465" w:rsidP="00394465">
      <w:pPr>
        <w:spacing w:line="300" w:lineRule="atLeast"/>
        <w:ind w:left="720"/>
        <w:contextualSpacing/>
        <w:rPr>
          <w:rFonts w:asciiTheme="minorHAnsi" w:hAnsiTheme="minorHAnsi" w:cstheme="minorHAnsi"/>
          <w:b/>
        </w:rPr>
      </w:pPr>
      <w:r w:rsidRPr="00394465">
        <w:rPr>
          <w:rFonts w:asciiTheme="minorHAnsi" w:hAnsiTheme="minorHAnsi" w:cstheme="minorHAnsi"/>
          <w:b/>
          <w:color w:val="000000"/>
          <w:shd w:val="clear" w:color="auto" w:fill="FFFFFF"/>
        </w:rPr>
        <w:t>Svares ut i </w:t>
      </w:r>
      <w:r w:rsidR="000D26BC"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  <w:t>Bilag</w:t>
      </w:r>
      <w:r w:rsidRPr="00394465"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  <w:t xml:space="preserve"> </w:t>
      </w:r>
      <w:r w:rsidR="00C606D4"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  <w:t>3</w:t>
      </w:r>
      <w:r w:rsidRPr="00394465"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  <w:t xml:space="preserve"> - </w:t>
      </w:r>
      <w:r w:rsidRPr="00A679E8">
        <w:rPr>
          <w:rFonts w:asciiTheme="minorHAnsi" w:hAnsiTheme="minorHAnsi" w:cstheme="minorHAnsi"/>
          <w:b/>
          <w:i/>
          <w:iCs/>
          <w:color w:val="000000"/>
          <w:bdr w:val="none" w:sz="0" w:space="0" w:color="auto" w:frame="1"/>
          <w:shd w:val="clear" w:color="auto" w:fill="FFFFFF"/>
        </w:rPr>
        <w:t>Prisskjema, fane 1</w:t>
      </w:r>
      <w:r w:rsidR="00A679E8" w:rsidRPr="00A679E8">
        <w:rPr>
          <w:rFonts w:asciiTheme="minorHAnsi" w:hAnsiTheme="minorHAnsi" w:cstheme="minorHAnsi"/>
          <w:b/>
          <w:i/>
          <w:iCs/>
          <w:color w:val="000000"/>
          <w:shd w:val="clear" w:color="auto" w:fill="FFFFFF"/>
        </w:rPr>
        <w:t>, Prisskjema</w:t>
      </w:r>
      <w:r w:rsidR="00A679E8">
        <w:rPr>
          <w:rFonts w:asciiTheme="minorHAnsi" w:hAnsiTheme="minorHAnsi" w:cstheme="minorHAnsi"/>
          <w:b/>
          <w:color w:val="000000"/>
          <w:shd w:val="clear" w:color="auto" w:fill="FFFFFF"/>
        </w:rPr>
        <w:t>.</w:t>
      </w:r>
    </w:p>
    <w:p w14:paraId="7D1D7F13" w14:textId="77777777" w:rsidR="00394465" w:rsidRPr="00394465" w:rsidRDefault="00394465" w:rsidP="00394465">
      <w:pPr>
        <w:keepNext/>
        <w:spacing w:before="240" w:after="60"/>
        <w:outlineLvl w:val="1"/>
        <w:rPr>
          <w:rFonts w:asciiTheme="minorHAnsi" w:hAnsiTheme="minorHAnsi" w:cstheme="minorHAnsi"/>
          <w:b/>
          <w:bCs/>
          <w:iCs/>
          <w:smallCaps/>
          <w:sz w:val="36"/>
          <w:szCs w:val="28"/>
          <w:lang w:val="x-none" w:eastAsia="x-none"/>
        </w:rPr>
      </w:pPr>
      <w:bookmarkStart w:id="2" w:name="_Toc309029244"/>
      <w:bookmarkStart w:id="3" w:name="_Toc315810669"/>
      <w:bookmarkStart w:id="4" w:name="_Toc357072228"/>
      <w:r w:rsidRPr="00394465">
        <w:rPr>
          <w:rFonts w:asciiTheme="minorHAnsi" w:hAnsiTheme="minorHAnsi" w:cstheme="minorHAnsi"/>
          <w:b/>
          <w:bCs/>
          <w:iCs/>
          <w:smallCaps/>
          <w:sz w:val="36"/>
          <w:szCs w:val="28"/>
          <w:lang w:eastAsia="x-none"/>
        </w:rPr>
        <w:t>C</w:t>
      </w:r>
      <w:r w:rsidRPr="00394465">
        <w:rPr>
          <w:rFonts w:asciiTheme="minorHAnsi" w:hAnsiTheme="minorHAnsi" w:cstheme="minorHAnsi"/>
          <w:b/>
          <w:bCs/>
          <w:iCs/>
          <w:smallCaps/>
          <w:sz w:val="36"/>
          <w:szCs w:val="28"/>
          <w:lang w:val="x-none" w:eastAsia="x-none"/>
        </w:rPr>
        <w:t xml:space="preserve"> - Service, teknisk bistand og rådgiving:</w:t>
      </w:r>
      <w:bookmarkEnd w:id="2"/>
      <w:bookmarkEnd w:id="3"/>
      <w:bookmarkEnd w:id="4"/>
    </w:p>
    <w:p w14:paraId="6FA1059E" w14:textId="77777777" w:rsidR="00394465" w:rsidRPr="00394465" w:rsidRDefault="00394465" w:rsidP="00394465">
      <w:pPr>
        <w:numPr>
          <w:ilvl w:val="0"/>
          <w:numId w:val="17"/>
        </w:numPr>
        <w:spacing w:line="300" w:lineRule="atLeast"/>
        <w:contextualSpacing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>Nettbankens funksjonalitet (herunder brukervennlighet, fleksibilitet, historikk, rapportering, oppetid, rutiner rundt fullmakts administrasjon og fullmakts register, med særlig vekt på kommunens egen mulighet til administrasjon av fullmakter).</w:t>
      </w:r>
    </w:p>
    <w:p w14:paraId="2973B501" w14:textId="77777777" w:rsidR="00394465" w:rsidRPr="00394465" w:rsidRDefault="00394465" w:rsidP="00394465">
      <w:pPr>
        <w:numPr>
          <w:ilvl w:val="0"/>
          <w:numId w:val="17"/>
        </w:numPr>
        <w:spacing w:line="300" w:lineRule="atLeast"/>
        <w:contextualSpacing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>Service, oppfølging og tilgjengelighet i det daglige.</w:t>
      </w:r>
    </w:p>
    <w:p w14:paraId="56F3BD88" w14:textId="77777777" w:rsidR="00394465" w:rsidRDefault="00394465" w:rsidP="00394465">
      <w:pPr>
        <w:numPr>
          <w:ilvl w:val="0"/>
          <w:numId w:val="17"/>
        </w:numPr>
        <w:spacing w:line="300" w:lineRule="atLeast"/>
        <w:contextualSpacing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>Oppdragsforståelse, herunder kundeteamets egnethet og relevante kompetanse både bankfaglig og teknologisk utvikling.</w:t>
      </w:r>
    </w:p>
    <w:p w14:paraId="5FBADFE6" w14:textId="77777777" w:rsidR="00394465" w:rsidRDefault="00394465" w:rsidP="00394465">
      <w:pPr>
        <w:spacing w:line="300" w:lineRule="atLeast"/>
        <w:ind w:left="360"/>
        <w:contextualSpacing/>
        <w:rPr>
          <w:rFonts w:asciiTheme="minorHAnsi" w:hAnsiTheme="minorHAnsi" w:cstheme="minorHAnsi"/>
        </w:rPr>
      </w:pPr>
    </w:p>
    <w:p w14:paraId="1F2C5E10" w14:textId="77777777" w:rsidR="00394465" w:rsidRDefault="00394465" w:rsidP="00394465">
      <w:pPr>
        <w:spacing w:line="300" w:lineRule="atLeast"/>
        <w:ind w:left="360"/>
        <w:contextualSpacing/>
        <w:rPr>
          <w:rFonts w:asciiTheme="minorHAnsi" w:hAnsiTheme="minorHAnsi" w:cstheme="minorHAnsi"/>
        </w:rPr>
      </w:pPr>
      <w:r w:rsidRPr="0068260B">
        <w:rPr>
          <w:rFonts w:asciiTheme="minorHAnsi" w:hAnsiTheme="minorHAnsi" w:cstheme="minorHAnsi"/>
          <w:b/>
          <w:color w:val="000000"/>
          <w:shd w:val="clear" w:color="auto" w:fill="FFFFFF"/>
        </w:rPr>
        <w:t>Svares ut i </w:t>
      </w:r>
      <w:r>
        <w:rPr>
          <w:rFonts w:asciiTheme="minorHAnsi" w:hAnsiTheme="minorHAnsi" w:cstheme="minorHAnsi"/>
          <w:b/>
          <w:color w:val="000000"/>
          <w:shd w:val="clear" w:color="auto" w:fill="FFFFFF"/>
        </w:rPr>
        <w:t>dette dokumentet.</w:t>
      </w:r>
    </w:p>
    <w:p w14:paraId="042147AF" w14:textId="77777777" w:rsidR="00394465" w:rsidRPr="00394465" w:rsidRDefault="00394465" w:rsidP="00394465">
      <w:pPr>
        <w:spacing w:line="300" w:lineRule="atLeast"/>
        <w:contextualSpacing/>
        <w:rPr>
          <w:rFonts w:asciiTheme="minorHAnsi" w:hAnsiTheme="minorHAnsi" w:cstheme="minorHAnsi"/>
        </w:rPr>
      </w:pPr>
    </w:p>
    <w:p w14:paraId="0BC7BD13" w14:textId="77777777" w:rsidR="00394465" w:rsidRPr="00394465" w:rsidRDefault="00394465" w:rsidP="00394465">
      <w:pPr>
        <w:tabs>
          <w:tab w:val="left" w:pos="2910"/>
        </w:tabs>
        <w:spacing w:after="40"/>
        <w:rPr>
          <w:rFonts w:asciiTheme="minorHAnsi" w:hAnsiTheme="minorHAnsi" w:cstheme="minorHAnsi"/>
        </w:rPr>
      </w:pPr>
    </w:p>
    <w:p w14:paraId="08AD33BC" w14:textId="77777777" w:rsidR="00394465" w:rsidRPr="00394465" w:rsidRDefault="00394465" w:rsidP="00394465">
      <w:pPr>
        <w:ind w:left="360"/>
        <w:rPr>
          <w:rFonts w:asciiTheme="minorHAnsi" w:hAnsiTheme="minorHAnsi" w:cstheme="minorHAnsi"/>
          <w:i/>
          <w:iCs/>
          <w:lang w:eastAsia="en-US"/>
        </w:rPr>
      </w:pPr>
    </w:p>
    <w:p w14:paraId="77A65EC1" w14:textId="77777777" w:rsidR="00394465" w:rsidRPr="00394465" w:rsidRDefault="00394465" w:rsidP="00394465">
      <w:pPr>
        <w:keepNext/>
        <w:spacing w:before="240" w:after="60"/>
        <w:outlineLvl w:val="1"/>
        <w:rPr>
          <w:rFonts w:asciiTheme="minorHAnsi" w:hAnsiTheme="minorHAnsi" w:cstheme="minorHAnsi"/>
          <w:b/>
          <w:bCs/>
          <w:iCs/>
          <w:smallCaps/>
          <w:sz w:val="36"/>
          <w:szCs w:val="28"/>
          <w:lang w:val="x-none" w:eastAsia="x-none"/>
        </w:rPr>
      </w:pPr>
      <w:r w:rsidRPr="00394465">
        <w:rPr>
          <w:rFonts w:asciiTheme="minorHAnsi" w:hAnsiTheme="minorHAnsi" w:cstheme="minorHAnsi"/>
          <w:b/>
          <w:bCs/>
          <w:iCs/>
          <w:smallCaps/>
          <w:sz w:val="36"/>
          <w:szCs w:val="28"/>
          <w:lang w:eastAsia="x-none"/>
        </w:rPr>
        <w:t>D</w:t>
      </w:r>
      <w:r w:rsidRPr="00394465">
        <w:rPr>
          <w:rFonts w:asciiTheme="minorHAnsi" w:hAnsiTheme="minorHAnsi" w:cstheme="minorHAnsi"/>
          <w:b/>
          <w:bCs/>
          <w:iCs/>
          <w:smallCaps/>
          <w:sz w:val="36"/>
          <w:szCs w:val="28"/>
          <w:lang w:val="x-none" w:eastAsia="x-none"/>
        </w:rPr>
        <w:t xml:space="preserve"> – Cash management</w:t>
      </w:r>
    </w:p>
    <w:p w14:paraId="448DF970" w14:textId="77777777" w:rsidR="00394465" w:rsidRPr="00394465" w:rsidRDefault="00394465" w:rsidP="00394465">
      <w:pPr>
        <w:numPr>
          <w:ilvl w:val="0"/>
          <w:numId w:val="18"/>
        </w:numPr>
        <w:spacing w:line="300" w:lineRule="atLeast"/>
        <w:contextualSpacing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>Beskrivelse av produktutvikling innenfor nye betalingsformidlings-løsninger.</w:t>
      </w:r>
    </w:p>
    <w:p w14:paraId="15A72A1D" w14:textId="77777777" w:rsidR="00394465" w:rsidRPr="00394465" w:rsidRDefault="00394465" w:rsidP="00394465">
      <w:pPr>
        <w:numPr>
          <w:ilvl w:val="0"/>
          <w:numId w:val="18"/>
        </w:numPr>
        <w:spacing w:line="300" w:lineRule="atLeast"/>
        <w:contextualSpacing/>
        <w:rPr>
          <w:rFonts w:asciiTheme="minorHAnsi" w:hAnsiTheme="minorHAnsi" w:cstheme="minorHAnsi"/>
        </w:rPr>
      </w:pPr>
      <w:r w:rsidRPr="00394465">
        <w:rPr>
          <w:rFonts w:asciiTheme="minorHAnsi" w:hAnsiTheme="minorHAnsi" w:cstheme="minorHAnsi"/>
        </w:rPr>
        <w:t>Omfanget av en eventuell gratis CM-analyse / gjennomgang av Kommunen.</w:t>
      </w:r>
    </w:p>
    <w:p w14:paraId="490747A4" w14:textId="77777777" w:rsidR="00394465" w:rsidRDefault="00394465" w:rsidP="00394465">
      <w:pPr>
        <w:spacing w:after="240" w:line="240" w:lineRule="atLeast"/>
        <w:ind w:firstLine="360"/>
        <w:jc w:val="both"/>
        <w:rPr>
          <w:rFonts w:asciiTheme="minorHAnsi" w:hAnsiTheme="minorHAnsi" w:cstheme="minorHAnsi"/>
          <w:spacing w:val="-5"/>
          <w:u w:val="single"/>
        </w:rPr>
      </w:pPr>
    </w:p>
    <w:p w14:paraId="375445C1" w14:textId="77777777" w:rsidR="00394465" w:rsidRDefault="00394465" w:rsidP="00394465">
      <w:pPr>
        <w:spacing w:line="300" w:lineRule="atLeast"/>
        <w:ind w:left="360"/>
        <w:contextualSpacing/>
        <w:rPr>
          <w:rFonts w:asciiTheme="minorHAnsi" w:hAnsiTheme="minorHAnsi" w:cstheme="minorHAnsi"/>
        </w:rPr>
      </w:pPr>
      <w:r w:rsidRPr="0068260B">
        <w:rPr>
          <w:rFonts w:asciiTheme="minorHAnsi" w:hAnsiTheme="minorHAnsi" w:cstheme="minorHAnsi"/>
          <w:b/>
          <w:color w:val="000000"/>
          <w:shd w:val="clear" w:color="auto" w:fill="FFFFFF"/>
        </w:rPr>
        <w:t>Svares ut i </w:t>
      </w:r>
      <w:r>
        <w:rPr>
          <w:rFonts w:asciiTheme="minorHAnsi" w:hAnsiTheme="minorHAnsi" w:cstheme="minorHAnsi"/>
          <w:b/>
          <w:color w:val="000000"/>
          <w:shd w:val="clear" w:color="auto" w:fill="FFFFFF"/>
        </w:rPr>
        <w:t>dette dokumentet.</w:t>
      </w:r>
    </w:p>
    <w:p w14:paraId="3704DB86" w14:textId="77777777" w:rsidR="00394465" w:rsidRPr="00394465" w:rsidRDefault="00394465" w:rsidP="00394465">
      <w:pPr>
        <w:spacing w:after="240" w:line="240" w:lineRule="atLeast"/>
        <w:ind w:firstLine="360"/>
        <w:jc w:val="both"/>
        <w:rPr>
          <w:rFonts w:asciiTheme="minorHAnsi" w:hAnsiTheme="minorHAnsi" w:cstheme="minorHAnsi"/>
          <w:spacing w:val="-5"/>
          <w:u w:val="single"/>
        </w:rPr>
      </w:pPr>
    </w:p>
    <w:p w14:paraId="5066786C" w14:textId="77777777" w:rsidR="00394465" w:rsidRPr="00394465" w:rsidRDefault="00394465" w:rsidP="00394465">
      <w:pPr>
        <w:rPr>
          <w:rFonts w:asciiTheme="minorHAnsi" w:hAnsiTheme="minorHAnsi" w:cstheme="minorHAnsi"/>
        </w:rPr>
      </w:pPr>
    </w:p>
    <w:p w14:paraId="0626B1C9" w14:textId="77777777" w:rsidR="00394465" w:rsidRPr="00394465" w:rsidRDefault="00394465" w:rsidP="00394465">
      <w:pPr>
        <w:rPr>
          <w:rFonts w:asciiTheme="minorHAnsi" w:hAnsiTheme="minorHAnsi" w:cstheme="minorHAnsi"/>
        </w:rPr>
      </w:pPr>
    </w:p>
    <w:p w14:paraId="157F2ABD" w14:textId="77777777" w:rsidR="00031211" w:rsidRPr="00DB7823" w:rsidRDefault="00031211" w:rsidP="00031211">
      <w:pPr>
        <w:pStyle w:val="a"/>
        <w:numPr>
          <w:ilvl w:val="0"/>
          <w:numId w:val="0"/>
        </w:numPr>
        <w:ind w:left="360"/>
        <w:rPr>
          <w:rFonts w:asciiTheme="minorHAnsi" w:hAnsiTheme="minorHAnsi" w:cstheme="minorHAnsi"/>
          <w:i/>
          <w:iCs/>
        </w:rPr>
      </w:pPr>
    </w:p>
    <w:p w14:paraId="4A974969" w14:textId="77777777" w:rsidR="00031211" w:rsidRPr="00DB7823" w:rsidRDefault="00031211" w:rsidP="00031211">
      <w:pPr>
        <w:pStyle w:val="Brdtekst"/>
        <w:rPr>
          <w:rFonts w:asciiTheme="minorHAnsi" w:hAnsiTheme="minorHAnsi" w:cstheme="minorHAnsi"/>
          <w:u w:val="single"/>
        </w:rPr>
      </w:pPr>
    </w:p>
    <w:p w14:paraId="28E81631" w14:textId="77777777" w:rsidR="00031211" w:rsidRPr="00DB7823" w:rsidRDefault="00031211" w:rsidP="00031211">
      <w:pPr>
        <w:rPr>
          <w:rFonts w:asciiTheme="minorHAnsi" w:hAnsiTheme="minorHAnsi" w:cstheme="minorHAnsi"/>
        </w:rPr>
      </w:pPr>
    </w:p>
    <w:p w14:paraId="6AA80F7E" w14:textId="77777777" w:rsidR="00DA2081" w:rsidRPr="00DB7823" w:rsidRDefault="00DA2081">
      <w:pPr>
        <w:rPr>
          <w:rFonts w:asciiTheme="minorHAnsi" w:hAnsiTheme="minorHAnsi" w:cstheme="minorHAnsi"/>
        </w:rPr>
      </w:pPr>
    </w:p>
    <w:sectPr w:rsidR="00DA2081" w:rsidRPr="00DB7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BCCB7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D455C9"/>
    <w:multiLevelType w:val="hybridMultilevel"/>
    <w:tmpl w:val="7F9C00B6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210D1"/>
    <w:multiLevelType w:val="hybridMultilevel"/>
    <w:tmpl w:val="6AF81D3C"/>
    <w:lvl w:ilvl="0" w:tplc="AF5A93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6965AEA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34261E3A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ECF405F2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4FCEEF6C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93964536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9EE0808C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23B2AEC0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A8A43E66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3" w15:restartNumberingAfterBreak="0">
    <w:nsid w:val="1C3E23B5"/>
    <w:multiLevelType w:val="hybridMultilevel"/>
    <w:tmpl w:val="D31C7AAA"/>
    <w:lvl w:ilvl="0" w:tplc="BB0AE850">
      <w:start w:val="1"/>
      <w:numFmt w:val="upperLetter"/>
      <w:lvlText w:val="%1-"/>
      <w:lvlJc w:val="left"/>
      <w:pPr>
        <w:ind w:left="1464" w:hanging="38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133643"/>
    <w:multiLevelType w:val="hybridMultilevel"/>
    <w:tmpl w:val="DA465658"/>
    <w:lvl w:ilvl="0" w:tplc="04140015">
      <w:start w:val="1"/>
      <w:numFmt w:val="upperLetter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3E0652"/>
    <w:multiLevelType w:val="hybridMultilevel"/>
    <w:tmpl w:val="4DE6EC4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C1C02"/>
    <w:multiLevelType w:val="hybridMultilevel"/>
    <w:tmpl w:val="315294C0"/>
    <w:lvl w:ilvl="0" w:tplc="1512D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5609"/>
    <w:multiLevelType w:val="hybridMultilevel"/>
    <w:tmpl w:val="BE902D0A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30137D"/>
    <w:multiLevelType w:val="hybridMultilevel"/>
    <w:tmpl w:val="5B82E834"/>
    <w:lvl w:ilvl="0" w:tplc="C2142EA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E76916"/>
    <w:multiLevelType w:val="hybridMultilevel"/>
    <w:tmpl w:val="6EE014AE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9B160C"/>
    <w:multiLevelType w:val="hybridMultilevel"/>
    <w:tmpl w:val="0324C4A6"/>
    <w:lvl w:ilvl="0" w:tplc="205263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A53A6"/>
    <w:multiLevelType w:val="hybridMultilevel"/>
    <w:tmpl w:val="7C6CA64C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640A6"/>
    <w:multiLevelType w:val="hybridMultilevel"/>
    <w:tmpl w:val="0554DC5C"/>
    <w:lvl w:ilvl="0" w:tplc="9B22D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25A6E"/>
    <w:multiLevelType w:val="hybridMultilevel"/>
    <w:tmpl w:val="10004042"/>
    <w:lvl w:ilvl="0" w:tplc="C602F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54508C"/>
    <w:multiLevelType w:val="hybridMultilevel"/>
    <w:tmpl w:val="8C4223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36A7E"/>
    <w:multiLevelType w:val="hybridMultilevel"/>
    <w:tmpl w:val="9F9CB7D4"/>
    <w:lvl w:ilvl="0" w:tplc="DC68398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45C1D"/>
    <w:multiLevelType w:val="hybridMultilevel"/>
    <w:tmpl w:val="1A4084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531C8"/>
    <w:multiLevelType w:val="hybridMultilevel"/>
    <w:tmpl w:val="09287F0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977199">
    <w:abstractNumId w:val="0"/>
  </w:num>
  <w:num w:numId="2" w16cid:durableId="372659749">
    <w:abstractNumId w:val="2"/>
  </w:num>
  <w:num w:numId="3" w16cid:durableId="1548373603">
    <w:abstractNumId w:val="15"/>
  </w:num>
  <w:num w:numId="4" w16cid:durableId="1616642436">
    <w:abstractNumId w:val="14"/>
  </w:num>
  <w:num w:numId="5" w16cid:durableId="1206986208">
    <w:abstractNumId w:val="7"/>
  </w:num>
  <w:num w:numId="6" w16cid:durableId="847519491">
    <w:abstractNumId w:val="4"/>
  </w:num>
  <w:num w:numId="7" w16cid:durableId="2026398542">
    <w:abstractNumId w:val="3"/>
  </w:num>
  <w:num w:numId="8" w16cid:durableId="1860656551">
    <w:abstractNumId w:val="17"/>
  </w:num>
  <w:num w:numId="9" w16cid:durableId="896744069">
    <w:abstractNumId w:val="11"/>
  </w:num>
  <w:num w:numId="10" w16cid:durableId="1946496534">
    <w:abstractNumId w:val="9"/>
  </w:num>
  <w:num w:numId="11" w16cid:durableId="240605713">
    <w:abstractNumId w:val="6"/>
  </w:num>
  <w:num w:numId="12" w16cid:durableId="151071688">
    <w:abstractNumId w:val="13"/>
  </w:num>
  <w:num w:numId="13" w16cid:durableId="1333488802">
    <w:abstractNumId w:val="1"/>
  </w:num>
  <w:num w:numId="14" w16cid:durableId="183129293">
    <w:abstractNumId w:val="12"/>
  </w:num>
  <w:num w:numId="15" w16cid:durableId="1938831361">
    <w:abstractNumId w:val="10"/>
  </w:num>
  <w:num w:numId="16" w16cid:durableId="1852645603">
    <w:abstractNumId w:val="8"/>
  </w:num>
  <w:num w:numId="17" w16cid:durableId="1441486615">
    <w:abstractNumId w:val="5"/>
  </w:num>
  <w:num w:numId="18" w16cid:durableId="1595152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211"/>
    <w:rsid w:val="00031211"/>
    <w:rsid w:val="000D26BC"/>
    <w:rsid w:val="00280D65"/>
    <w:rsid w:val="002D45F6"/>
    <w:rsid w:val="00304984"/>
    <w:rsid w:val="003765A6"/>
    <w:rsid w:val="00394465"/>
    <w:rsid w:val="0045011D"/>
    <w:rsid w:val="004A5E88"/>
    <w:rsid w:val="004D68C3"/>
    <w:rsid w:val="00507CEF"/>
    <w:rsid w:val="005D2873"/>
    <w:rsid w:val="006017BA"/>
    <w:rsid w:val="006208FE"/>
    <w:rsid w:val="006D6267"/>
    <w:rsid w:val="007968FC"/>
    <w:rsid w:val="0083230E"/>
    <w:rsid w:val="00980E2D"/>
    <w:rsid w:val="009D1162"/>
    <w:rsid w:val="00A679E8"/>
    <w:rsid w:val="00BE5113"/>
    <w:rsid w:val="00C606D4"/>
    <w:rsid w:val="00DA2081"/>
    <w:rsid w:val="00DB7823"/>
    <w:rsid w:val="00E345CA"/>
    <w:rsid w:val="00ED1511"/>
    <w:rsid w:val="00ED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4649"/>
  <w15:chartTrackingRefBased/>
  <w15:docId w15:val="{BBFE4CB7-1B10-4309-9D02-F40B39274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2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031211"/>
    <w:pPr>
      <w:keepNext/>
      <w:spacing w:before="120" w:after="120"/>
      <w:outlineLvl w:val="0"/>
    </w:pPr>
    <w:rPr>
      <w:b/>
      <w:smallCaps/>
      <w:sz w:val="40"/>
    </w:rPr>
  </w:style>
  <w:style w:type="paragraph" w:styleId="Overskrift2">
    <w:name w:val="heading 2"/>
    <w:basedOn w:val="Normal"/>
    <w:next w:val="Normal"/>
    <w:link w:val="Overskrift2Tegn"/>
    <w:qFormat/>
    <w:rsid w:val="00031211"/>
    <w:pPr>
      <w:keepNext/>
      <w:spacing w:before="240" w:after="60"/>
      <w:outlineLvl w:val="1"/>
    </w:pPr>
    <w:rPr>
      <w:b/>
      <w:bCs/>
      <w:iCs/>
      <w:smallCaps/>
      <w:sz w:val="36"/>
      <w:szCs w:val="28"/>
      <w:lang w:val="x-none" w:eastAsia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31211"/>
    <w:rPr>
      <w:rFonts w:ascii="Times New Roman" w:eastAsia="Times New Roman" w:hAnsi="Times New Roman" w:cs="Times New Roman"/>
      <w:b/>
      <w:smallCaps/>
      <w:sz w:val="40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031211"/>
    <w:rPr>
      <w:rFonts w:ascii="Times New Roman" w:eastAsia="Times New Roman" w:hAnsi="Times New Roman" w:cs="Times New Roman"/>
      <w:b/>
      <w:bCs/>
      <w:iCs/>
      <w:smallCaps/>
      <w:sz w:val="36"/>
      <w:szCs w:val="28"/>
      <w:lang w:val="x-none" w:eastAsia="x-none"/>
    </w:rPr>
  </w:style>
  <w:style w:type="paragraph" w:styleId="Brdtekst">
    <w:name w:val="Body Text"/>
    <w:basedOn w:val="Normal"/>
    <w:link w:val="BrdtekstTegn"/>
    <w:uiPriority w:val="99"/>
    <w:rsid w:val="00031211"/>
    <w:pPr>
      <w:spacing w:after="240" w:line="240" w:lineRule="atLeast"/>
      <w:ind w:firstLine="360"/>
      <w:jc w:val="both"/>
    </w:pPr>
    <w:rPr>
      <w:spacing w:val="-5"/>
    </w:rPr>
  </w:style>
  <w:style w:type="character" w:customStyle="1" w:styleId="BrdtekstTegn">
    <w:name w:val="Brødtekst Tegn"/>
    <w:basedOn w:val="Standardskriftforavsnitt"/>
    <w:link w:val="Brdtekst"/>
    <w:uiPriority w:val="99"/>
    <w:rsid w:val="00031211"/>
    <w:rPr>
      <w:rFonts w:ascii="Times New Roman" w:eastAsia="Times New Roman" w:hAnsi="Times New Roman" w:cs="Times New Roman"/>
      <w:spacing w:val="-5"/>
      <w:sz w:val="24"/>
      <w:szCs w:val="20"/>
      <w:lang w:eastAsia="nb-NO"/>
    </w:rPr>
  </w:style>
  <w:style w:type="character" w:styleId="Hyperkobling">
    <w:name w:val="Hyperlink"/>
    <w:uiPriority w:val="99"/>
    <w:rsid w:val="00031211"/>
    <w:rPr>
      <w:color w:val="0000FF"/>
      <w:u w:val="single"/>
    </w:rPr>
  </w:style>
  <w:style w:type="paragraph" w:customStyle="1" w:styleId="a">
    <w:basedOn w:val="Normal"/>
    <w:next w:val="Punktliste"/>
    <w:autoRedefine/>
    <w:rsid w:val="00031211"/>
    <w:pPr>
      <w:numPr>
        <w:numId w:val="1"/>
      </w:numPr>
    </w:pPr>
    <w:rPr>
      <w:lang w:eastAsia="en-US"/>
    </w:rPr>
  </w:style>
  <w:style w:type="paragraph" w:customStyle="1" w:styleId="Normal1">
    <w:name w:val="Normal1"/>
    <w:basedOn w:val="Brdtekst"/>
    <w:rsid w:val="00031211"/>
    <w:pPr>
      <w:spacing w:after="40" w:line="240" w:lineRule="auto"/>
      <w:ind w:firstLine="0"/>
      <w:jc w:val="left"/>
    </w:pPr>
    <w:rPr>
      <w:spacing w:val="0"/>
    </w:rPr>
  </w:style>
  <w:style w:type="paragraph" w:styleId="Liste">
    <w:name w:val="List"/>
    <w:basedOn w:val="Normal"/>
    <w:rsid w:val="00031211"/>
    <w:pPr>
      <w:ind w:left="283" w:hanging="283"/>
    </w:pPr>
  </w:style>
  <w:style w:type="paragraph" w:customStyle="1" w:styleId="Normal2">
    <w:name w:val="Normal2"/>
    <w:basedOn w:val="Brdtekst"/>
    <w:uiPriority w:val="99"/>
    <w:rsid w:val="00031211"/>
    <w:pPr>
      <w:spacing w:after="40" w:line="240" w:lineRule="auto"/>
      <w:ind w:firstLine="0"/>
      <w:jc w:val="left"/>
    </w:pPr>
    <w:rPr>
      <w:spacing w:val="0"/>
    </w:rPr>
  </w:style>
  <w:style w:type="paragraph" w:styleId="Punktliste">
    <w:name w:val="List Bullet"/>
    <w:basedOn w:val="Normal"/>
    <w:uiPriority w:val="99"/>
    <w:semiHidden/>
    <w:unhideWhenUsed/>
    <w:rsid w:val="00031211"/>
    <w:pPr>
      <w:tabs>
        <w:tab w:val="num" w:pos="360"/>
      </w:tabs>
      <w:ind w:left="360" w:hanging="360"/>
      <w:contextualSpacing/>
    </w:pPr>
  </w:style>
  <w:style w:type="paragraph" w:styleId="Listeavsnitt">
    <w:name w:val="List Paragraph"/>
    <w:basedOn w:val="Normal"/>
    <w:uiPriority w:val="34"/>
    <w:qFormat/>
    <w:rsid w:val="00031211"/>
    <w:pPr>
      <w:ind w:left="720"/>
      <w:contextualSpacing/>
    </w:pPr>
  </w:style>
  <w:style w:type="character" w:styleId="Utheving">
    <w:name w:val="Emphasis"/>
    <w:basedOn w:val="Standardskriftforavsnitt"/>
    <w:uiPriority w:val="20"/>
    <w:qFormat/>
    <w:rsid w:val="00507C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Vefsn kommune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Joakim Haugen Finsås</dc:creator>
  <cp:keywords/>
  <dc:description/>
  <cp:lastModifiedBy>Stian Milliansen</cp:lastModifiedBy>
  <cp:revision>6</cp:revision>
  <dcterms:created xsi:type="dcterms:W3CDTF">2026-03-17T11:34:00Z</dcterms:created>
  <dcterms:modified xsi:type="dcterms:W3CDTF">2026-04-28T10:39:00Z</dcterms:modified>
</cp:coreProperties>
</file>